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B" w:rsidRDefault="0038545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-3.05pt;margin-top:44.25pt;width:527.4pt;height:.6pt;z-index:251658240" o:connectortype="straight" strokeweight="1.5pt"/>
        </w:pict>
      </w:r>
      <w:r w:rsidRPr="00671B4A">
        <w:rPr>
          <w:noProof/>
        </w:rPr>
        <w:t xml:space="preserve">                                       </w:t>
      </w:r>
      <w:r w:rsidRPr="00671B4A">
        <w:rPr>
          <w:rStyle w:val="titre"/>
        </w:rPr>
        <w:t xml:space="preserve">  </w:t>
      </w:r>
      <w:r>
        <w:rPr>
          <w:rStyle w:val="titre"/>
        </w:rPr>
        <w:t xml:space="preserve">                                </w:t>
      </w:r>
      <w:r w:rsidRPr="00671B4A">
        <w:object w:dxaOrig="15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8.6pt;height:42pt" o:ole="">
            <v:imagedata r:id="rId4" o:title=""/>
          </v:shape>
          <o:OLEObject Type="Embed" ProgID="MSPhotoEd.3" ShapeID="_x0000_i1073" DrawAspect="Content" ObjectID="_1480502295" r:id="rId5"/>
        </w:object>
      </w:r>
      <w:r w:rsidRPr="00671B4A">
        <w:rPr>
          <w:position w:val="6"/>
        </w:rPr>
        <w:object w:dxaOrig="5999" w:dyaOrig="525">
          <v:shape id="_x0000_i1074" type="#_x0000_t75" style="width:127.2pt;height:22.2pt" o:ole="">
            <v:imagedata r:id="rId6" o:title=""/>
          </v:shape>
          <o:OLEObject Type="Embed" ProgID="MSPhotoEd.3" ShapeID="_x0000_i1074" DrawAspect="Content" ObjectID="_1480502296" r:id="rId7"/>
        </w:object>
      </w:r>
      <w:r w:rsidRPr="00671B4A">
        <w:rPr>
          <w:rStyle w:val="titre"/>
        </w:rPr>
        <w:t xml:space="preserve">                                             </w:t>
      </w:r>
      <w:r>
        <w:rPr>
          <w:rStyle w:val="titre"/>
        </w:rPr>
        <w:t xml:space="preserve">                   </w:t>
      </w:r>
      <w:r>
        <w:rPr>
          <w:rStyle w:val="titre"/>
        </w:rPr>
        <w:br/>
      </w:r>
      <w:r w:rsidRPr="00860110">
        <w:rPr>
          <w:rStyle w:val="titre"/>
          <w:b/>
        </w:rPr>
        <w:t xml:space="preserve">Devoir </w:t>
      </w:r>
      <w:r>
        <w:rPr>
          <w:rStyle w:val="titre"/>
          <w:b/>
        </w:rPr>
        <w:t>de mathématique 7</w:t>
      </w:r>
      <w:r w:rsidRPr="00860110">
        <w:rPr>
          <w:rStyle w:val="titre"/>
          <w:b/>
        </w:rPr>
        <w:t xml:space="preserve">ème          </w:t>
      </w:r>
      <w:r>
        <w:rPr>
          <w:rStyle w:val="titre"/>
        </w:rPr>
        <w:tab/>
        <w:t xml:space="preserve">                                                                                                 1.5 Heures</w:t>
      </w:r>
      <w:r>
        <w:rPr>
          <w:rStyle w:val="titre"/>
          <w:b/>
        </w:rPr>
        <w:br/>
      </w:r>
      <w:r>
        <w:rPr>
          <w:rStyle w:val="titre"/>
        </w:rPr>
        <w:t xml:space="preserve">                                                              </w:t>
      </w:r>
      <w:r>
        <w:rPr>
          <w:rStyle w:val="titre"/>
        </w:rPr>
        <w:br/>
      </w:r>
      <w:r w:rsidR="00AA26FB" w:rsidRPr="0038545B">
        <w:rPr>
          <w:b/>
          <w:u w:val="single"/>
        </w:rPr>
        <w:t>Exercice 1</w:t>
      </w:r>
      <w:r w:rsidR="00BE24FF" w:rsidRPr="0038545B">
        <w:rPr>
          <w:b/>
          <w:u w:val="single"/>
        </w:rPr>
        <w:t xml:space="preserve"> 3pts</w:t>
      </w:r>
    </w:p>
    <w:tbl>
      <w:tblPr>
        <w:tblStyle w:val="Grilledutableau"/>
        <w:tblW w:w="11023" w:type="dxa"/>
        <w:tblLook w:val="04A0"/>
      </w:tblPr>
      <w:tblGrid>
        <w:gridCol w:w="392"/>
        <w:gridCol w:w="3118"/>
        <w:gridCol w:w="2410"/>
        <w:gridCol w:w="2693"/>
        <w:gridCol w:w="2410"/>
      </w:tblGrid>
      <w:tr w:rsidR="00AA26FB" w:rsidTr="00183B5E">
        <w:tc>
          <w:tcPr>
            <w:tcW w:w="392" w:type="dxa"/>
          </w:tcPr>
          <w:p w:rsidR="00AA26FB" w:rsidRDefault="00AA26FB">
            <w:r>
              <w:t>1.</w:t>
            </w:r>
          </w:p>
        </w:tc>
        <w:tc>
          <w:tcPr>
            <w:tcW w:w="3118" w:type="dxa"/>
          </w:tcPr>
          <w:p w:rsidR="00AA26FB" w:rsidRDefault="00183B5E">
            <w:r>
              <w:t>Ecriture</w:t>
            </w:r>
            <w:r w:rsidR="00AA26FB">
              <w:t xml:space="preserve"> fractionnaire  A=</w:t>
            </w:r>
            <w:r w:rsidR="00AA26FB" w:rsidRPr="003342CF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620" w:dyaOrig="620">
                <v:shape id="_x0000_i1025" type="#_x0000_t75" style="width:31.8pt;height:30.6pt" o:ole="">
                  <v:imagedata r:id="rId8" o:title=""/>
                </v:shape>
                <o:OLEObject Type="Embed" ProgID="Equation.3" ShapeID="_x0000_i1025" DrawAspect="Content" ObjectID="_1480502297" r:id="rId9"/>
              </w:object>
            </w:r>
          </w:p>
        </w:tc>
        <w:tc>
          <w:tcPr>
            <w:tcW w:w="2410" w:type="dxa"/>
          </w:tcPr>
          <w:p w:rsidR="00AA26FB" w:rsidRDefault="00AA26FB">
            <w:r>
              <w:rPr>
                <w:rFonts w:ascii="Calibri" w:hAnsi="Calibri" w:cs="Arial"/>
                <w:color w:val="000080"/>
                <w:lang w:val="en-GB"/>
              </w:rPr>
              <w:t>A=</w:t>
            </w:r>
            <w:r w:rsidRPr="003342CF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1900" w:dyaOrig="620">
                <v:shape id="_x0000_i1026" type="#_x0000_t75" style="width:97.2pt;height:30.6pt" o:ole="">
                  <v:imagedata r:id="rId10" o:title=""/>
                </v:shape>
                <o:OLEObject Type="Embed" ProgID="Equation.3" ShapeID="_x0000_i1026" DrawAspect="Content" ObjectID="_1480502298" r:id="rId11"/>
              </w:object>
            </w:r>
          </w:p>
        </w:tc>
        <w:tc>
          <w:tcPr>
            <w:tcW w:w="2693" w:type="dxa"/>
          </w:tcPr>
          <w:p w:rsidR="00AA26FB" w:rsidRDefault="00AA26FB">
            <w:r>
              <w:t xml:space="preserve">    A= </w:t>
            </w:r>
            <w:r w:rsidRPr="003342CF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1900" w:dyaOrig="620">
                <v:shape id="_x0000_i1027" type="#_x0000_t75" style="width:97.2pt;height:30.6pt" o:ole="">
                  <v:imagedata r:id="rId12" o:title=""/>
                </v:shape>
                <o:OLEObject Type="Embed" ProgID="Equation.3" ShapeID="_x0000_i1027" DrawAspect="Content" ObjectID="_1480502299" r:id="rId13"/>
              </w:object>
            </w:r>
          </w:p>
        </w:tc>
        <w:tc>
          <w:tcPr>
            <w:tcW w:w="2410" w:type="dxa"/>
          </w:tcPr>
          <w:p w:rsidR="00AA26FB" w:rsidRDefault="00AA26FB">
            <w:r>
              <w:t xml:space="preserve"> A=</w:t>
            </w:r>
            <w:r w:rsidRPr="003342CF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1840" w:dyaOrig="620">
                <v:shape id="_x0000_i1028" type="#_x0000_t75" style="width:93.6pt;height:30.6pt" o:ole="">
                  <v:imagedata r:id="rId14" o:title=""/>
                </v:shape>
                <o:OLEObject Type="Embed" ProgID="Equation.3" ShapeID="_x0000_i1028" DrawAspect="Content" ObjectID="_1480502300" r:id="rId15"/>
              </w:object>
            </w:r>
          </w:p>
        </w:tc>
      </w:tr>
      <w:tr w:rsidR="00AA26FB" w:rsidTr="00183B5E">
        <w:tc>
          <w:tcPr>
            <w:tcW w:w="392" w:type="dxa"/>
          </w:tcPr>
          <w:p w:rsidR="00AA26FB" w:rsidRDefault="00AA26FB">
            <w:r>
              <w:t>2.</w:t>
            </w:r>
          </w:p>
        </w:tc>
        <w:tc>
          <w:tcPr>
            <w:tcW w:w="3118" w:type="dxa"/>
          </w:tcPr>
          <w:p w:rsidR="00AA26FB" w:rsidRDefault="00AA26FB">
            <w:r>
              <w:t xml:space="preserve">        Simplifier B=</w:t>
            </w:r>
            <w:r w:rsidRPr="00B01FF2">
              <w:rPr>
                <w:position w:val="-66"/>
              </w:rPr>
              <w:object w:dxaOrig="360" w:dyaOrig="1040">
                <v:shape id="_x0000_i1029" type="#_x0000_t75" style="width:18pt;height:52.2pt" o:ole="">
                  <v:imagedata r:id="rId16" o:title=""/>
                </v:shape>
                <o:OLEObject Type="Embed" ProgID="Equation.3" ShapeID="_x0000_i1029" DrawAspect="Content" ObjectID="_1480502301" r:id="rId17"/>
              </w:object>
            </w:r>
          </w:p>
        </w:tc>
        <w:tc>
          <w:tcPr>
            <w:tcW w:w="2410" w:type="dxa"/>
          </w:tcPr>
          <w:p w:rsidR="00AA26FB" w:rsidRDefault="00AA26FB">
            <w:r>
              <w:t xml:space="preserve">      B=</w:t>
            </w:r>
            <w:r w:rsidRPr="00AA26FB">
              <w:rPr>
                <w:position w:val="-24"/>
              </w:rPr>
              <w:object w:dxaOrig="420" w:dyaOrig="620">
                <v:shape id="_x0000_i1030" type="#_x0000_t75" style="width:21pt;height:31.2pt" o:ole="">
                  <v:imagedata r:id="rId18" o:title=""/>
                </v:shape>
                <o:OLEObject Type="Embed" ProgID="Equation.3" ShapeID="_x0000_i1030" DrawAspect="Content" ObjectID="_1480502302" r:id="rId19"/>
              </w:object>
            </w:r>
          </w:p>
        </w:tc>
        <w:tc>
          <w:tcPr>
            <w:tcW w:w="2693" w:type="dxa"/>
          </w:tcPr>
          <w:p w:rsidR="00AA26FB" w:rsidRDefault="00AA26FB">
            <w:r>
              <w:t xml:space="preserve">B= </w:t>
            </w:r>
            <w:r w:rsidR="00183B5E" w:rsidRPr="00AA26FB">
              <w:rPr>
                <w:position w:val="-24"/>
              </w:rPr>
              <w:object w:dxaOrig="360" w:dyaOrig="620">
                <v:shape id="_x0000_i1031" type="#_x0000_t75" style="width:18pt;height:31.2pt" o:ole="">
                  <v:imagedata r:id="rId20" o:title=""/>
                </v:shape>
                <o:OLEObject Type="Embed" ProgID="Equation.3" ShapeID="_x0000_i1031" DrawAspect="Content" ObjectID="_1480502303" r:id="rId21"/>
              </w:object>
            </w:r>
          </w:p>
        </w:tc>
        <w:tc>
          <w:tcPr>
            <w:tcW w:w="2410" w:type="dxa"/>
          </w:tcPr>
          <w:p w:rsidR="00AA26FB" w:rsidRDefault="00AA26FB">
            <w:r>
              <w:t>B=</w:t>
            </w:r>
            <w:r w:rsidR="00183B5E" w:rsidRPr="00AA26FB">
              <w:rPr>
                <w:position w:val="-24"/>
              </w:rPr>
              <w:object w:dxaOrig="240" w:dyaOrig="620">
                <v:shape id="_x0000_i1032" type="#_x0000_t75" style="width:12pt;height:31.2pt" o:ole="">
                  <v:imagedata r:id="rId22" o:title=""/>
                </v:shape>
                <o:OLEObject Type="Embed" ProgID="Equation.3" ShapeID="_x0000_i1032" DrawAspect="Content" ObjectID="_1480502304" r:id="rId23"/>
              </w:object>
            </w:r>
          </w:p>
        </w:tc>
      </w:tr>
      <w:tr w:rsidR="00AA26FB" w:rsidTr="00183B5E">
        <w:tc>
          <w:tcPr>
            <w:tcW w:w="392" w:type="dxa"/>
          </w:tcPr>
          <w:p w:rsidR="00AA26FB" w:rsidRDefault="00183B5E">
            <w:r>
              <w:t>3.</w:t>
            </w:r>
          </w:p>
        </w:tc>
        <w:tc>
          <w:tcPr>
            <w:tcW w:w="3118" w:type="dxa"/>
          </w:tcPr>
          <w:p w:rsidR="00AA26FB" w:rsidRDefault="00183B5E">
            <w:r>
              <w:t xml:space="preserve">  Compare    </w:t>
            </w:r>
            <w:r w:rsidRPr="00183B5E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660" w:dyaOrig="620">
                <v:shape id="_x0000_i1033" type="#_x0000_t75" style="width:33.6pt;height:30.6pt" o:ole="">
                  <v:imagedata r:id="rId24" o:title=""/>
                </v:shape>
                <o:OLEObject Type="Embed" ProgID="Equation.3" ShapeID="_x0000_i1033" DrawAspect="Content" ObjectID="_1480502305" r:id="rId25"/>
              </w:object>
            </w:r>
          </w:p>
        </w:tc>
        <w:tc>
          <w:tcPr>
            <w:tcW w:w="2410" w:type="dxa"/>
          </w:tcPr>
          <w:p w:rsidR="00AA26FB" w:rsidRDefault="00183B5E">
            <w:r>
              <w:t xml:space="preserve">        </w:t>
            </w:r>
            <w:r w:rsidRPr="00183B5E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639" w:dyaOrig="620">
                <v:shape id="_x0000_i1034" type="#_x0000_t75" style="width:32.4pt;height:30.6pt" o:ole="">
                  <v:imagedata r:id="rId26" o:title=""/>
                </v:shape>
                <o:OLEObject Type="Embed" ProgID="Equation.3" ShapeID="_x0000_i1034" DrawAspect="Content" ObjectID="_1480502306" r:id="rId27"/>
              </w:object>
            </w:r>
          </w:p>
        </w:tc>
        <w:tc>
          <w:tcPr>
            <w:tcW w:w="2693" w:type="dxa"/>
          </w:tcPr>
          <w:p w:rsidR="00AA26FB" w:rsidRDefault="00183B5E">
            <w:r>
              <w:t xml:space="preserve">     </w:t>
            </w:r>
            <w:r w:rsidRPr="00183B5E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639" w:dyaOrig="620">
                <v:shape id="_x0000_i1035" type="#_x0000_t75" style="width:32.4pt;height:30.6pt" o:ole="">
                  <v:imagedata r:id="rId28" o:title=""/>
                </v:shape>
                <o:OLEObject Type="Embed" ProgID="Equation.3" ShapeID="_x0000_i1035" DrawAspect="Content" ObjectID="_1480502307" r:id="rId29"/>
              </w:object>
            </w:r>
          </w:p>
        </w:tc>
        <w:tc>
          <w:tcPr>
            <w:tcW w:w="2410" w:type="dxa"/>
          </w:tcPr>
          <w:p w:rsidR="00AA26FB" w:rsidRDefault="00183B5E">
            <w:r w:rsidRPr="00183B5E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639" w:dyaOrig="620">
                <v:shape id="_x0000_i1036" type="#_x0000_t75" style="width:32.4pt;height:30.6pt" o:ole="">
                  <v:imagedata r:id="rId30" o:title=""/>
                </v:shape>
                <o:OLEObject Type="Embed" ProgID="Equation.3" ShapeID="_x0000_i1036" DrawAspect="Content" ObjectID="_1480502308" r:id="rId31"/>
              </w:object>
            </w:r>
          </w:p>
        </w:tc>
      </w:tr>
      <w:tr w:rsidR="00AA26FB" w:rsidTr="00183B5E">
        <w:tc>
          <w:tcPr>
            <w:tcW w:w="392" w:type="dxa"/>
          </w:tcPr>
          <w:p w:rsidR="00AA26FB" w:rsidRDefault="00183B5E">
            <w:r>
              <w:t>4.</w:t>
            </w:r>
          </w:p>
        </w:tc>
        <w:tc>
          <w:tcPr>
            <w:tcW w:w="3118" w:type="dxa"/>
          </w:tcPr>
          <w:p w:rsidR="00AA26FB" w:rsidRDefault="00183B5E">
            <w:proofErr w:type="spellStart"/>
            <w:r>
              <w:t>Completer</w:t>
            </w:r>
            <w:proofErr w:type="spellEnd"/>
            <w:r>
              <w:t xml:space="preserve">     C=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740" w:dyaOrig="620">
                <v:shape id="_x0000_i1037" type="#_x0000_t75" style="width:37.8pt;height:30.6pt" o:ole="">
                  <v:imagedata r:id="rId32" o:title=""/>
                </v:shape>
                <o:OLEObject Type="Embed" ProgID="Equation.3" ShapeID="_x0000_i1037" DrawAspect="Content" ObjectID="_1480502309" r:id="rId33"/>
              </w:object>
            </w:r>
          </w:p>
        </w:tc>
        <w:tc>
          <w:tcPr>
            <w:tcW w:w="2410" w:type="dxa"/>
          </w:tcPr>
          <w:p w:rsidR="00AA26FB" w:rsidRDefault="00183B5E">
            <w:r>
              <w:t xml:space="preserve">     C=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740" w:dyaOrig="620">
                <v:shape id="_x0000_i1038" type="#_x0000_t75" style="width:37.8pt;height:30.6pt" o:ole="">
                  <v:imagedata r:id="rId34" o:title=""/>
                </v:shape>
                <o:OLEObject Type="Embed" ProgID="Equation.3" ShapeID="_x0000_i1038" DrawAspect="Content" ObjectID="_1480502310" r:id="rId35"/>
              </w:object>
            </w:r>
          </w:p>
        </w:tc>
        <w:tc>
          <w:tcPr>
            <w:tcW w:w="2693" w:type="dxa"/>
          </w:tcPr>
          <w:p w:rsidR="00AA26FB" w:rsidRDefault="00183B5E">
            <w:r>
              <w:t>C=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760" w:dyaOrig="620">
                <v:shape id="_x0000_i1039" type="#_x0000_t75" style="width:38.4pt;height:30.6pt" o:ole="">
                  <v:imagedata r:id="rId36" o:title=""/>
                </v:shape>
                <o:OLEObject Type="Embed" ProgID="Equation.3" ShapeID="_x0000_i1039" DrawAspect="Content" ObjectID="_1480502311" r:id="rId37"/>
              </w:object>
            </w:r>
          </w:p>
        </w:tc>
        <w:tc>
          <w:tcPr>
            <w:tcW w:w="2410" w:type="dxa"/>
          </w:tcPr>
          <w:p w:rsidR="00AA26FB" w:rsidRDefault="00183B5E">
            <w:r>
              <w:t>C=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740" w:dyaOrig="620">
                <v:shape id="_x0000_i1040" type="#_x0000_t75" style="width:37.8pt;height:30.6pt" o:ole="">
                  <v:imagedata r:id="rId38" o:title=""/>
                </v:shape>
                <o:OLEObject Type="Embed" ProgID="Equation.3" ShapeID="_x0000_i1040" DrawAspect="Content" ObjectID="_1480502312" r:id="rId39"/>
              </w:object>
            </w:r>
          </w:p>
        </w:tc>
      </w:tr>
      <w:tr w:rsidR="00AA26FB" w:rsidTr="00183B5E">
        <w:tc>
          <w:tcPr>
            <w:tcW w:w="392" w:type="dxa"/>
          </w:tcPr>
          <w:p w:rsidR="00AA26FB" w:rsidRDefault="00183B5E">
            <w:r>
              <w:t>5.</w:t>
            </w:r>
          </w:p>
        </w:tc>
        <w:tc>
          <w:tcPr>
            <w:tcW w:w="3118" w:type="dxa"/>
          </w:tcPr>
          <w:p w:rsidR="00AA26FB" w:rsidRDefault="00183B5E" w:rsidP="00183B5E">
            <w:r>
              <w:t xml:space="preserve">Calculer    D= 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620" w:dyaOrig="620">
                <v:shape id="_x0000_i1041" type="#_x0000_t75" style="width:31.8pt;height:30.6pt" o:ole="">
                  <v:imagedata r:id="rId40" o:title=""/>
                </v:shape>
                <o:OLEObject Type="Embed" ProgID="Equation.3" ShapeID="_x0000_i1041" DrawAspect="Content" ObjectID="_1480502313" r:id="rId41"/>
              </w:object>
            </w:r>
          </w:p>
        </w:tc>
        <w:tc>
          <w:tcPr>
            <w:tcW w:w="2410" w:type="dxa"/>
          </w:tcPr>
          <w:p w:rsidR="00AA26FB" w:rsidRDefault="00183B5E">
            <w:r>
              <w:t xml:space="preserve">  D= 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220" w:dyaOrig="620">
                <v:shape id="_x0000_i1042" type="#_x0000_t75" style="width:11.4pt;height:30.6pt" o:ole="">
                  <v:imagedata r:id="rId42" o:title=""/>
                </v:shape>
                <o:OLEObject Type="Embed" ProgID="Equation.3" ShapeID="_x0000_i1042" DrawAspect="Content" ObjectID="_1480502314" r:id="rId43"/>
              </w:object>
            </w:r>
          </w:p>
        </w:tc>
        <w:tc>
          <w:tcPr>
            <w:tcW w:w="2693" w:type="dxa"/>
          </w:tcPr>
          <w:p w:rsidR="00AA26FB" w:rsidRDefault="00183B5E">
            <w:r>
              <w:t xml:space="preserve">D= 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220" w:dyaOrig="620">
                <v:shape id="_x0000_i1043" type="#_x0000_t75" style="width:11.4pt;height:30.6pt" o:ole="">
                  <v:imagedata r:id="rId44" o:title=""/>
                </v:shape>
                <o:OLEObject Type="Embed" ProgID="Equation.3" ShapeID="_x0000_i1043" DrawAspect="Content" ObjectID="_1480502315" r:id="rId45"/>
              </w:object>
            </w:r>
          </w:p>
        </w:tc>
        <w:tc>
          <w:tcPr>
            <w:tcW w:w="2410" w:type="dxa"/>
          </w:tcPr>
          <w:p w:rsidR="00AA26FB" w:rsidRDefault="00183B5E">
            <w:r>
              <w:t xml:space="preserve">D= 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220" w:dyaOrig="620">
                <v:shape id="_x0000_i1044" type="#_x0000_t75" style="width:11.4pt;height:30.6pt" o:ole="">
                  <v:imagedata r:id="rId46" o:title=""/>
                </v:shape>
                <o:OLEObject Type="Embed" ProgID="Equation.3" ShapeID="_x0000_i1044" DrawAspect="Content" ObjectID="_1480502316" r:id="rId47"/>
              </w:object>
            </w:r>
          </w:p>
        </w:tc>
      </w:tr>
      <w:tr w:rsidR="00AA26FB" w:rsidTr="00183B5E">
        <w:tc>
          <w:tcPr>
            <w:tcW w:w="392" w:type="dxa"/>
          </w:tcPr>
          <w:p w:rsidR="00AA26FB" w:rsidRDefault="00183B5E">
            <w:r>
              <w:t>6.</w:t>
            </w:r>
          </w:p>
        </w:tc>
        <w:tc>
          <w:tcPr>
            <w:tcW w:w="3118" w:type="dxa"/>
          </w:tcPr>
          <w:p w:rsidR="00AA26FB" w:rsidRDefault="00183B5E">
            <w:r>
              <w:t>Calculer    E=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580" w:dyaOrig="620">
                <v:shape id="_x0000_i1045" type="#_x0000_t75" style="width:29.4pt;height:30.6pt" o:ole="">
                  <v:imagedata r:id="rId48" o:title=""/>
                </v:shape>
                <o:OLEObject Type="Embed" ProgID="Equation.3" ShapeID="_x0000_i1045" DrawAspect="Content" ObjectID="_1480502317" r:id="rId49"/>
              </w:object>
            </w:r>
          </w:p>
        </w:tc>
        <w:tc>
          <w:tcPr>
            <w:tcW w:w="2410" w:type="dxa"/>
          </w:tcPr>
          <w:p w:rsidR="00AA26FB" w:rsidRDefault="00183B5E">
            <w:r>
              <w:t xml:space="preserve">E=  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320" w:dyaOrig="620">
                <v:shape id="_x0000_i1046" type="#_x0000_t75" style="width:16.2pt;height:30.6pt" o:ole="">
                  <v:imagedata r:id="rId50" o:title=""/>
                </v:shape>
                <o:OLEObject Type="Embed" ProgID="Equation.3" ShapeID="_x0000_i1046" DrawAspect="Content" ObjectID="_1480502318" r:id="rId51"/>
              </w:object>
            </w:r>
          </w:p>
        </w:tc>
        <w:tc>
          <w:tcPr>
            <w:tcW w:w="2693" w:type="dxa"/>
          </w:tcPr>
          <w:p w:rsidR="00AA26FB" w:rsidRDefault="00183B5E">
            <w:r>
              <w:t>E=</w:t>
            </w:r>
            <w:r w:rsidRPr="00183B5E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340" w:dyaOrig="620">
                <v:shape id="_x0000_i1047" type="#_x0000_t75" style="width:17.4pt;height:30.6pt" o:ole="">
                  <v:imagedata r:id="rId52" o:title=""/>
                </v:shape>
                <o:OLEObject Type="Embed" ProgID="Equation.3" ShapeID="_x0000_i1047" DrawAspect="Content" ObjectID="_1480502319" r:id="rId53"/>
              </w:object>
            </w:r>
          </w:p>
        </w:tc>
        <w:tc>
          <w:tcPr>
            <w:tcW w:w="2410" w:type="dxa"/>
          </w:tcPr>
          <w:p w:rsidR="00AA26FB" w:rsidRDefault="00183B5E">
            <w:r>
              <w:t>E=</w:t>
            </w:r>
            <w:r w:rsidRPr="008D0A3B">
              <w:rPr>
                <w:rFonts w:ascii="Calibri" w:hAnsi="Calibri" w:cs="Arial"/>
                <w:color w:val="000080"/>
                <w:position w:val="-24"/>
                <w:lang w:val="en-GB"/>
              </w:rPr>
              <w:object w:dxaOrig="340" w:dyaOrig="620">
                <v:shape id="_x0000_i1048" type="#_x0000_t75" style="width:17.4pt;height:30.6pt" o:ole="">
                  <v:imagedata r:id="rId54" o:title=""/>
                </v:shape>
                <o:OLEObject Type="Embed" ProgID="Equation.3" ShapeID="_x0000_i1048" DrawAspect="Content" ObjectID="_1480502320" r:id="rId55"/>
              </w:object>
            </w:r>
          </w:p>
        </w:tc>
      </w:tr>
    </w:tbl>
    <w:p w:rsidR="00AA26FB" w:rsidRDefault="00AA26FB"/>
    <w:p w:rsidR="00B01B9B" w:rsidRDefault="00B01B9B"/>
    <w:p w:rsidR="008D0A3B" w:rsidRDefault="00B01B9B">
      <w:pPr>
        <w:rPr>
          <w:rFonts w:ascii="Calibri" w:hAnsi="Calibri" w:cs="Arial"/>
          <w:color w:val="000080"/>
          <w:lang w:val="en-GB"/>
        </w:rPr>
      </w:pPr>
      <w:r w:rsidRPr="003342CF">
        <w:rPr>
          <w:rFonts w:ascii="Calibri" w:hAnsi="Calibri" w:cs="BitstreamVeraSans-Roman"/>
          <w:b/>
          <w:u w:val="single"/>
        </w:rPr>
        <w:t>Exercice 2: Recopie et complète en détaillant les étapes</w:t>
      </w:r>
      <w:r w:rsidRPr="003342CF">
        <w:rPr>
          <w:rFonts w:ascii="Calibri" w:hAnsi="Calibri" w:cs="BitstreamVeraSans-Roman"/>
        </w:rPr>
        <w:t xml:space="preserve"> </w:t>
      </w:r>
      <w:r w:rsidR="00BE24FF">
        <w:rPr>
          <w:rFonts w:ascii="Calibri" w:hAnsi="Calibri" w:cs="BitstreamVeraSans-Roman"/>
        </w:rPr>
        <w:t>2pts</w:t>
      </w:r>
      <w:r w:rsidRPr="003342CF">
        <w:rPr>
          <w:rFonts w:ascii="Calibri" w:hAnsi="Calibri" w:cs="BitstreamVeraSans-Roman"/>
        </w:rPr>
        <w:br/>
      </w:r>
      <w:r w:rsidR="008D0A3B" w:rsidRPr="008D0A3B">
        <w:rPr>
          <w:rFonts w:ascii="Calibri" w:hAnsi="Calibri" w:cs="Arial"/>
          <w:color w:val="000080"/>
          <w:position w:val="-24"/>
          <w:lang w:val="en-GB"/>
        </w:rPr>
        <w:object w:dxaOrig="740" w:dyaOrig="620">
          <v:shape id="_x0000_i1049" type="#_x0000_t75" style="width:37.8pt;height:30.6pt" o:ole="">
            <v:imagedata r:id="rId56" o:title=""/>
          </v:shape>
          <o:OLEObject Type="Embed" ProgID="Equation.3" ShapeID="_x0000_i1049" DrawAspect="Content" ObjectID="_1480502321" r:id="rId57"/>
        </w:object>
      </w:r>
      <w:r w:rsidR="008D0A3B">
        <w:rPr>
          <w:rFonts w:ascii="Calibri" w:hAnsi="Calibri" w:cs="Arial"/>
          <w:color w:val="000080"/>
          <w:lang w:val="en-GB"/>
        </w:rPr>
        <w:t xml:space="preserve">  </w:t>
      </w:r>
      <w:r w:rsidRPr="003342CF">
        <w:rPr>
          <w:rFonts w:ascii="Calibri" w:hAnsi="Calibri" w:cs="Arial"/>
          <w:color w:val="000080"/>
          <w:lang w:val="en-GB"/>
        </w:rPr>
        <w:t xml:space="preserve">      </w:t>
      </w:r>
      <w:r w:rsidR="008D0A3B" w:rsidRPr="003342CF">
        <w:rPr>
          <w:rFonts w:ascii="Calibri" w:hAnsi="Calibri" w:cs="Arial"/>
          <w:color w:val="000080"/>
          <w:position w:val="-24"/>
          <w:lang w:val="en-GB"/>
        </w:rPr>
        <w:object w:dxaOrig="820" w:dyaOrig="620">
          <v:shape id="_x0000_i1050" type="#_x0000_t75" style="width:42pt;height:30.6pt" o:ole="">
            <v:imagedata r:id="rId58" o:title=""/>
          </v:shape>
          <o:OLEObject Type="Embed" ProgID="Equation.3" ShapeID="_x0000_i1050" DrawAspect="Content" ObjectID="_1480502322" r:id="rId59"/>
        </w:object>
      </w:r>
      <w:r w:rsidRPr="003342CF">
        <w:rPr>
          <w:rFonts w:ascii="Calibri" w:hAnsi="Calibri" w:cs="Arial"/>
          <w:color w:val="000080"/>
          <w:lang w:val="en-GB"/>
        </w:rPr>
        <w:t xml:space="preserve">       </w:t>
      </w:r>
      <w:r w:rsidR="008D0A3B" w:rsidRPr="008D0A3B">
        <w:rPr>
          <w:rFonts w:ascii="Calibri" w:hAnsi="Calibri" w:cs="Arial"/>
          <w:color w:val="000080"/>
          <w:position w:val="-24"/>
          <w:lang w:val="en-GB"/>
        </w:rPr>
        <w:object w:dxaOrig="900" w:dyaOrig="620">
          <v:shape id="_x0000_i1051" type="#_x0000_t75" style="width:45.6pt;height:31.2pt" o:ole="">
            <v:imagedata r:id="rId60" o:title=""/>
          </v:shape>
          <o:OLEObject Type="Embed" ProgID="Equation.3" ShapeID="_x0000_i1051" DrawAspect="Content" ObjectID="_1480502323" r:id="rId61"/>
        </w:object>
      </w:r>
      <w:r w:rsidRPr="003342CF">
        <w:rPr>
          <w:rFonts w:ascii="Calibri" w:hAnsi="Calibri" w:cs="Arial"/>
          <w:color w:val="000080"/>
          <w:lang w:val="en-GB"/>
        </w:rPr>
        <w:t xml:space="preserve">   </w:t>
      </w:r>
      <w:r w:rsidR="008D0A3B">
        <w:rPr>
          <w:rFonts w:ascii="Calibri" w:hAnsi="Calibri" w:cs="Arial"/>
          <w:color w:val="000080"/>
          <w:lang w:val="en-GB"/>
        </w:rPr>
        <w:t xml:space="preserve">  </w:t>
      </w:r>
      <w:r w:rsidRPr="003342CF">
        <w:rPr>
          <w:rFonts w:ascii="Calibri" w:hAnsi="Calibri" w:cs="Arial"/>
          <w:color w:val="000080"/>
          <w:lang w:val="en-GB"/>
        </w:rPr>
        <w:t xml:space="preserve">  </w:t>
      </w:r>
      <w:r w:rsidR="008D0A3B" w:rsidRPr="003342CF">
        <w:rPr>
          <w:rFonts w:ascii="Calibri" w:hAnsi="Calibri" w:cs="Arial"/>
          <w:color w:val="000080"/>
          <w:position w:val="-24"/>
          <w:lang w:val="en-GB"/>
        </w:rPr>
        <w:object w:dxaOrig="920" w:dyaOrig="620">
          <v:shape id="_x0000_i1052" type="#_x0000_t75" style="width:46.8pt;height:30.6pt" o:ole="">
            <v:imagedata r:id="rId62" o:title=""/>
          </v:shape>
          <o:OLEObject Type="Embed" ProgID="Equation.3" ShapeID="_x0000_i1052" DrawAspect="Content" ObjectID="_1480502324" r:id="rId63"/>
        </w:object>
      </w:r>
    </w:p>
    <w:p w:rsidR="00B01B9B" w:rsidRDefault="00B01B9B"/>
    <w:p w:rsidR="00BE24FF" w:rsidRDefault="00BE24FF" w:rsidP="00BE24FF">
      <w:pPr>
        <w:rPr>
          <w:rFonts w:ascii="Calibri" w:hAnsi="Calibri" w:cs="Arial"/>
          <w:color w:val="000080"/>
          <w:lang w:val="en-GB"/>
        </w:rPr>
      </w:pPr>
      <w:r w:rsidRPr="003342CF">
        <w:rPr>
          <w:rFonts w:ascii="Calibri" w:hAnsi="Calibri" w:cs="BitstreamVeraSans-Roman"/>
          <w:b/>
          <w:u w:val="single"/>
        </w:rPr>
        <w:t xml:space="preserve">Exercice 3 : Comparer les fractions </w:t>
      </w:r>
      <w:r w:rsidRPr="003342CF">
        <w:rPr>
          <w:rFonts w:ascii="Calibri" w:hAnsi="Calibri" w:cs="BitstreamVeraSans-Roman"/>
          <w:b/>
          <w:u w:val="single"/>
        </w:rPr>
        <w:br/>
      </w:r>
      <w:r w:rsidRPr="00BE24FF">
        <w:rPr>
          <w:rFonts w:ascii="Calibri" w:hAnsi="Calibri" w:cs="Arial"/>
          <w:color w:val="000080"/>
          <w:position w:val="-24"/>
          <w:lang w:val="en-GB"/>
        </w:rPr>
        <w:object w:dxaOrig="820" w:dyaOrig="620">
          <v:shape id="_x0000_i1053" type="#_x0000_t75" style="width:42pt;height:30.6pt" o:ole="">
            <v:imagedata r:id="rId64" o:title=""/>
          </v:shape>
          <o:OLEObject Type="Embed" ProgID="Equation.3" ShapeID="_x0000_i1053" DrawAspect="Content" ObjectID="_1480502325" r:id="rId65"/>
        </w:object>
      </w:r>
      <w:r w:rsidRPr="003342CF">
        <w:rPr>
          <w:rFonts w:ascii="Calibri" w:hAnsi="Calibri" w:cs="Arial"/>
          <w:color w:val="000080"/>
          <w:lang w:val="en-GB"/>
        </w:rPr>
        <w:t xml:space="preserve"> ;   </w:t>
      </w:r>
      <w:r w:rsidRPr="003342CF">
        <w:rPr>
          <w:rFonts w:ascii="Calibri" w:hAnsi="Calibri" w:cs="Arial"/>
          <w:color w:val="000080"/>
          <w:position w:val="-24"/>
          <w:lang w:val="en-GB"/>
        </w:rPr>
        <w:object w:dxaOrig="859" w:dyaOrig="620">
          <v:shape id="_x0000_i1054" type="#_x0000_t75" style="width:43.8pt;height:30.6pt" o:ole="">
            <v:imagedata r:id="rId66" o:title=""/>
          </v:shape>
          <o:OLEObject Type="Embed" ProgID="Equation.3" ShapeID="_x0000_i1054" DrawAspect="Content" ObjectID="_1480502326" r:id="rId67"/>
        </w:object>
      </w:r>
      <w:r w:rsidRPr="003342CF">
        <w:rPr>
          <w:rFonts w:ascii="Calibri" w:hAnsi="Calibri" w:cs="Arial"/>
          <w:color w:val="000080"/>
          <w:lang w:val="en-GB"/>
        </w:rPr>
        <w:t xml:space="preserve"> ;   </w:t>
      </w:r>
      <w:r w:rsidRPr="003342CF">
        <w:rPr>
          <w:rFonts w:ascii="Calibri" w:hAnsi="Calibri" w:cs="Arial"/>
          <w:color w:val="000080"/>
          <w:position w:val="-24"/>
          <w:lang w:val="en-GB"/>
        </w:rPr>
        <w:object w:dxaOrig="760" w:dyaOrig="620">
          <v:shape id="_x0000_i1055" type="#_x0000_t75" style="width:38.4pt;height:30.6pt" o:ole="">
            <v:imagedata r:id="rId68" o:title=""/>
          </v:shape>
          <o:OLEObject Type="Embed" ProgID="Equation.3" ShapeID="_x0000_i1055" DrawAspect="Content" ObjectID="_1480502327" r:id="rId69"/>
        </w:object>
      </w:r>
      <w:r w:rsidRPr="003342CF">
        <w:rPr>
          <w:rFonts w:ascii="Calibri" w:hAnsi="Calibri" w:cs="Arial"/>
          <w:color w:val="000080"/>
          <w:lang w:val="en-GB"/>
        </w:rPr>
        <w:t xml:space="preserve">  ;    </w:t>
      </w:r>
      <w:r w:rsidRPr="003342CF">
        <w:rPr>
          <w:rFonts w:ascii="Calibri" w:hAnsi="Calibri" w:cs="Arial"/>
          <w:color w:val="000080"/>
          <w:position w:val="-24"/>
          <w:lang w:val="en-GB"/>
        </w:rPr>
        <w:object w:dxaOrig="580" w:dyaOrig="620">
          <v:shape id="_x0000_i1056" type="#_x0000_t75" style="width:29.4pt;height:30.6pt" o:ole="">
            <v:imagedata r:id="rId70" o:title=""/>
          </v:shape>
          <o:OLEObject Type="Embed" ProgID="Equation.3" ShapeID="_x0000_i1056" DrawAspect="Content" ObjectID="_1480502328" r:id="rId71"/>
        </w:object>
      </w:r>
      <w:r w:rsidRPr="003342CF">
        <w:rPr>
          <w:rFonts w:ascii="Calibri" w:hAnsi="Calibri" w:cs="Arial"/>
          <w:color w:val="000080"/>
          <w:lang w:val="en-GB"/>
        </w:rPr>
        <w:t xml:space="preserve">   ;    </w:t>
      </w:r>
      <w:r w:rsidRPr="00BE24FF">
        <w:rPr>
          <w:rFonts w:ascii="Calibri" w:hAnsi="Calibri" w:cs="Arial"/>
          <w:color w:val="000080"/>
          <w:position w:val="-24"/>
          <w:lang w:val="en-GB"/>
        </w:rPr>
        <w:object w:dxaOrig="580" w:dyaOrig="620">
          <v:shape id="_x0000_i1057" type="#_x0000_t75" style="width:29.4pt;height:30.6pt" o:ole="">
            <v:imagedata r:id="rId72" o:title=""/>
          </v:shape>
          <o:OLEObject Type="Embed" ProgID="Equation.3" ShapeID="_x0000_i1057" DrawAspect="Content" ObjectID="_1480502329" r:id="rId73"/>
        </w:object>
      </w:r>
      <w:r>
        <w:rPr>
          <w:rFonts w:ascii="Calibri" w:hAnsi="Calibri" w:cs="Arial"/>
          <w:color w:val="000080"/>
          <w:lang w:val="en-GB"/>
        </w:rPr>
        <w:t xml:space="preserve"> , </w:t>
      </w:r>
      <w:r w:rsidR="00426A79" w:rsidRPr="00BE24FF">
        <w:rPr>
          <w:rFonts w:ascii="Calibri" w:hAnsi="Calibri" w:cs="Arial"/>
          <w:color w:val="000080"/>
          <w:position w:val="-24"/>
          <w:lang w:val="en-GB"/>
        </w:rPr>
        <w:object w:dxaOrig="1040" w:dyaOrig="620">
          <v:shape id="_x0000_i1058" type="#_x0000_t75" style="width:52.8pt;height:30.6pt" o:ole="">
            <v:imagedata r:id="rId74" o:title=""/>
          </v:shape>
          <o:OLEObject Type="Embed" ProgID="Equation.3" ShapeID="_x0000_i1058" DrawAspect="Content" ObjectID="_1480502330" r:id="rId75"/>
        </w:object>
      </w:r>
    </w:p>
    <w:p w:rsidR="00B01B9B" w:rsidRDefault="00B01B9B">
      <w:pPr>
        <w:rPr>
          <w:rFonts w:ascii="Calibri" w:hAnsi="Calibri" w:cs="Arial"/>
          <w:color w:val="000080"/>
          <w:lang w:val="en-GB"/>
        </w:rPr>
      </w:pPr>
    </w:p>
    <w:p w:rsidR="00426A79" w:rsidRDefault="00426A79" w:rsidP="00426A79">
      <w:r w:rsidRPr="003342CF">
        <w:rPr>
          <w:b/>
          <w:u w:val="single"/>
        </w:rPr>
        <w:t xml:space="preserve">Exercice </w:t>
      </w:r>
      <w:r>
        <w:rPr>
          <w:b/>
          <w:u w:val="single"/>
        </w:rPr>
        <w:t>4</w:t>
      </w:r>
      <w:r w:rsidRPr="003342CF">
        <w:rPr>
          <w:b/>
          <w:u w:val="single"/>
        </w:rPr>
        <w:t>: Simplifier les expressions suivantes:</w:t>
      </w:r>
      <w:r>
        <w:rPr>
          <w:b/>
          <w:u w:val="single"/>
        </w:rPr>
        <w:br/>
      </w:r>
      <w:r w:rsidRPr="00865D54">
        <w:rPr>
          <w:position w:val="-24"/>
        </w:rPr>
        <w:object w:dxaOrig="1320" w:dyaOrig="620">
          <v:shape id="_x0000_i1059" type="#_x0000_t75" style="width:66pt;height:31.2pt" o:ole="">
            <v:imagedata r:id="rId76" o:title=""/>
          </v:shape>
          <o:OLEObject Type="Embed" ProgID="Equation.3" ShapeID="_x0000_i1059" DrawAspect="Content" ObjectID="_1480502331" r:id="rId77"/>
        </w:object>
      </w:r>
      <w:r>
        <w:t xml:space="preserve">        </w:t>
      </w:r>
      <w:r w:rsidRPr="00865D54">
        <w:rPr>
          <w:position w:val="-24"/>
        </w:rPr>
        <w:object w:dxaOrig="1200" w:dyaOrig="620">
          <v:shape id="_x0000_i1060" type="#_x0000_t75" style="width:60pt;height:31.2pt" o:ole="">
            <v:imagedata r:id="rId78" o:title=""/>
          </v:shape>
          <o:OLEObject Type="Embed" ProgID="Equation.3" ShapeID="_x0000_i1060" DrawAspect="Content" ObjectID="_1480502332" r:id="rId79"/>
        </w:object>
      </w:r>
      <w:r>
        <w:t xml:space="preserve">    </w:t>
      </w:r>
      <w:r w:rsidRPr="00A54D51">
        <w:rPr>
          <w:position w:val="-24"/>
        </w:rPr>
        <w:object w:dxaOrig="360" w:dyaOrig="620">
          <v:shape id="_x0000_i1061" type="#_x0000_t75" style="width:18pt;height:31.2pt" o:ole="">
            <v:imagedata r:id="rId80" o:title=""/>
          </v:shape>
          <o:OLEObject Type="Embed" ProgID="Equation.3" ShapeID="_x0000_i1061" DrawAspect="Content" ObjectID="_1480502333" r:id="rId81"/>
        </w:object>
      </w:r>
      <w:r>
        <w:t xml:space="preserve">          </w:t>
      </w:r>
      <w:r w:rsidRPr="00A54D51">
        <w:rPr>
          <w:position w:val="-24"/>
        </w:rPr>
        <w:object w:dxaOrig="420" w:dyaOrig="620">
          <v:shape id="_x0000_i1062" type="#_x0000_t75" style="width:21pt;height:31.2pt" o:ole="">
            <v:imagedata r:id="rId82" o:title=""/>
          </v:shape>
          <o:OLEObject Type="Embed" ProgID="Equation.3" ShapeID="_x0000_i1062" DrawAspect="Content" ObjectID="_1480502334" r:id="rId83"/>
        </w:object>
      </w:r>
      <w:r>
        <w:t xml:space="preserve"> </w:t>
      </w:r>
    </w:p>
    <w:p w:rsidR="00B01B9B" w:rsidRPr="00B01FF2" w:rsidRDefault="00B01B9B" w:rsidP="00B01B9B">
      <w:pPr>
        <w:rPr>
          <w:b/>
          <w:u w:val="single"/>
          <w:lang w:val="en-GB"/>
        </w:rPr>
      </w:pPr>
      <w:r w:rsidRPr="00B01FF2">
        <w:rPr>
          <w:b/>
          <w:u w:val="single"/>
        </w:rPr>
        <w:t xml:space="preserve">Exercice </w:t>
      </w:r>
      <w:r w:rsidR="00426A79">
        <w:rPr>
          <w:b/>
          <w:u w:val="single"/>
        </w:rPr>
        <w:t>5</w:t>
      </w:r>
      <w:r w:rsidRPr="00B01FF2">
        <w:rPr>
          <w:b/>
          <w:u w:val="single"/>
        </w:rPr>
        <w:t xml:space="preserve"> : calcule et simplifie (si c’est possible) la fraction obtenue </w:t>
      </w:r>
      <w:r w:rsidRPr="00B01FF2">
        <w:rPr>
          <w:b/>
        </w:rPr>
        <w:t xml:space="preserve">: </w:t>
      </w:r>
      <w:r w:rsidRPr="00B01FF2">
        <w:rPr>
          <w:b/>
        </w:rPr>
        <w:tab/>
      </w:r>
      <w:r w:rsidRPr="00B01FF2">
        <w:rPr>
          <w:b/>
        </w:rPr>
        <w:tab/>
      </w:r>
    </w:p>
    <w:p w:rsidR="00B01B9B" w:rsidRPr="00D6675E" w:rsidRDefault="00B01B9B" w:rsidP="00B01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D6675E">
        <w:rPr>
          <w:rFonts w:cs="Arial"/>
          <w:lang w:val="en-GB"/>
        </w:rPr>
        <w:t xml:space="preserve">A= </w:t>
      </w:r>
      <w:r w:rsidRPr="00D6675E">
        <w:rPr>
          <w:rFonts w:cs="Arial"/>
          <w:position w:val="-24"/>
          <w:lang w:val="en-GB"/>
        </w:rPr>
        <w:object w:dxaOrig="859" w:dyaOrig="620">
          <v:shape id="_x0000_i1063" type="#_x0000_t75" style="width:43.8pt;height:30.6pt" o:ole="">
            <v:imagedata r:id="rId84" o:title=""/>
          </v:shape>
          <o:OLEObject Type="Embed" ProgID="Equation.3" ShapeID="_x0000_i1063" DrawAspect="Content" ObjectID="_1480502335" r:id="rId85"/>
        </w:object>
      </w:r>
      <w:r w:rsidRPr="00D6675E">
        <w:rPr>
          <w:rFonts w:cs="Arial"/>
          <w:lang w:val="en-GB"/>
        </w:rPr>
        <w:t xml:space="preserve">    B=</w:t>
      </w:r>
      <w:r w:rsidRPr="00D6675E">
        <w:rPr>
          <w:rFonts w:cs="Arial"/>
          <w:position w:val="-24"/>
          <w:lang w:val="en-GB"/>
        </w:rPr>
        <w:object w:dxaOrig="840" w:dyaOrig="620">
          <v:shape id="_x0000_i1064" type="#_x0000_t75" style="width:42.6pt;height:30.6pt" o:ole="">
            <v:imagedata r:id="rId86" o:title=""/>
          </v:shape>
          <o:OLEObject Type="Embed" ProgID="Equation.3" ShapeID="_x0000_i1064" DrawAspect="Content" ObjectID="_1480502336" r:id="rId87"/>
        </w:object>
      </w:r>
      <w:r w:rsidRPr="00D6675E">
        <w:rPr>
          <w:rFonts w:cs="Arial"/>
          <w:lang w:val="en-GB"/>
        </w:rPr>
        <w:t xml:space="preserve">    C=</w:t>
      </w:r>
      <w:r w:rsidRPr="00D6675E">
        <w:rPr>
          <w:rFonts w:cs="Arial"/>
          <w:position w:val="-24"/>
          <w:lang w:val="en-GB"/>
        </w:rPr>
        <w:object w:dxaOrig="620" w:dyaOrig="620">
          <v:shape id="_x0000_i1065" type="#_x0000_t75" style="width:31.2pt;height:30.6pt" o:ole="">
            <v:imagedata r:id="rId88" o:title=""/>
          </v:shape>
          <o:OLEObject Type="Embed" ProgID="Equation.3" ShapeID="_x0000_i1065" DrawAspect="Content" ObjectID="_1480502337" r:id="rId89"/>
        </w:object>
      </w:r>
      <w:r w:rsidRPr="00D6675E">
        <w:rPr>
          <w:rFonts w:cs="Arial"/>
          <w:lang w:val="en-GB"/>
        </w:rPr>
        <w:t xml:space="preserve">   D=</w:t>
      </w:r>
      <w:r w:rsidRPr="00D6675E">
        <w:rPr>
          <w:rFonts w:cs="Arial"/>
          <w:position w:val="-24"/>
          <w:lang w:val="en-GB"/>
        </w:rPr>
        <w:object w:dxaOrig="740" w:dyaOrig="620">
          <v:shape id="_x0000_i1066" type="#_x0000_t75" style="width:37.2pt;height:30.6pt" o:ole="">
            <v:imagedata r:id="rId90" o:title=""/>
          </v:shape>
          <o:OLEObject Type="Embed" ProgID="Equation.3" ShapeID="_x0000_i1066" DrawAspect="Content" ObjectID="_1480502338" r:id="rId91"/>
        </w:object>
      </w:r>
      <w:r w:rsidRPr="00D6675E">
        <w:rPr>
          <w:rFonts w:cs="Arial"/>
          <w:lang w:val="en-GB"/>
        </w:rPr>
        <w:t xml:space="preserve"> </w:t>
      </w:r>
      <w:r w:rsidRPr="00D6675E">
        <w:rPr>
          <w:rFonts w:cs="Arial"/>
          <w:lang w:val="en-GB"/>
        </w:rPr>
        <w:br/>
        <w:t xml:space="preserve"> E=</w:t>
      </w:r>
      <w:r w:rsidRPr="00D6675E">
        <w:rPr>
          <w:rFonts w:cs="Arial"/>
          <w:position w:val="-24"/>
          <w:lang w:val="en-GB"/>
        </w:rPr>
        <w:object w:dxaOrig="560" w:dyaOrig="620">
          <v:shape id="_x0000_i1067" type="#_x0000_t75" style="width:28.2pt;height:30.6pt" o:ole="">
            <v:imagedata r:id="rId92" o:title=""/>
          </v:shape>
          <o:OLEObject Type="Embed" ProgID="Equation.3" ShapeID="_x0000_i1067" DrawAspect="Content" ObjectID="_1480502339" r:id="rId93"/>
        </w:object>
      </w:r>
      <w:r w:rsidRPr="00D6675E">
        <w:rPr>
          <w:rFonts w:cs="Arial"/>
          <w:lang w:val="en-GB"/>
        </w:rPr>
        <w:t xml:space="preserve">          F=</w:t>
      </w:r>
      <w:r w:rsidRPr="00D6675E">
        <w:rPr>
          <w:rFonts w:cs="Arial"/>
          <w:position w:val="-24"/>
          <w:lang w:val="en-GB"/>
        </w:rPr>
        <w:object w:dxaOrig="960" w:dyaOrig="620">
          <v:shape id="_x0000_i1068" type="#_x0000_t75" style="width:48.6pt;height:30.6pt" o:ole="">
            <v:imagedata r:id="rId94" o:title=""/>
          </v:shape>
          <o:OLEObject Type="Embed" ProgID="Equation.3" ShapeID="_x0000_i1068" DrawAspect="Content" ObjectID="_1480502340" r:id="rId95"/>
        </w:object>
      </w:r>
      <w:r w:rsidRPr="00D6675E">
        <w:rPr>
          <w:rFonts w:cs="Arial"/>
          <w:lang w:val="en-GB"/>
        </w:rPr>
        <w:t xml:space="preserve">         G= </w:t>
      </w:r>
      <w:r w:rsidRPr="00D6675E">
        <w:rPr>
          <w:rFonts w:cs="Arial"/>
          <w:position w:val="-24"/>
          <w:lang w:val="en-GB"/>
        </w:rPr>
        <w:object w:dxaOrig="1020" w:dyaOrig="620">
          <v:shape id="_x0000_i1069" type="#_x0000_t75" style="width:51.6pt;height:30.6pt" o:ole="">
            <v:imagedata r:id="rId96" o:title=""/>
          </v:shape>
          <o:OLEObject Type="Embed" ProgID="Equation.3" ShapeID="_x0000_i1069" DrawAspect="Content" ObjectID="_1480502341" r:id="rId97"/>
        </w:object>
      </w:r>
    </w:p>
    <w:p w:rsidR="00183B5E" w:rsidRDefault="00B01B9B" w:rsidP="0038545B">
      <w:r w:rsidRPr="00D6675E">
        <w:rPr>
          <w:b/>
          <w:u w:val="single"/>
        </w:rPr>
        <w:t xml:space="preserve">Exercice 12: </w:t>
      </w:r>
      <w:r w:rsidRPr="00865D54">
        <w:rPr>
          <w:b/>
          <w:u w:val="single"/>
        </w:rPr>
        <w:t>Calculer en respectant les</w:t>
      </w:r>
      <w:r>
        <w:rPr>
          <w:b/>
          <w:u w:val="single"/>
        </w:rPr>
        <w:t xml:space="preserve"> </w:t>
      </w:r>
      <w:r w:rsidRPr="00865D54">
        <w:rPr>
          <w:b/>
          <w:u w:val="single"/>
        </w:rPr>
        <w:t>priorités</w:t>
      </w:r>
      <w:r>
        <w:rPr>
          <w:b/>
          <w:u w:val="single"/>
        </w:rPr>
        <w:t xml:space="preserve"> </w:t>
      </w:r>
      <w:r w:rsidRPr="00865D54">
        <w:rPr>
          <w:b/>
          <w:u w:val="single"/>
        </w:rPr>
        <w:t>opératoires</w:t>
      </w:r>
      <w:r w:rsidRPr="003342CF">
        <w:rPr>
          <w:b/>
        </w:rPr>
        <w:br/>
      </w:r>
      <w:r w:rsidRPr="003342CF">
        <w:rPr>
          <w:lang w:val="es-PE"/>
        </w:rPr>
        <w:t xml:space="preserve">A =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\s\do1(\f(4;11))</w:instrText>
      </w:r>
      <w:r w:rsidR="00E73505" w:rsidRPr="003342CF">
        <w:fldChar w:fldCharType="end"/>
      </w:r>
      <w:r w:rsidRPr="003342CF">
        <w:rPr>
          <w:lang w:val="es-PE"/>
        </w:rPr>
        <w:t xml:space="preserve"> </w:t>
      </w:r>
      <w:r w:rsidRPr="003342CF">
        <w:sym w:font="Symbol" w:char="F0B4"/>
      </w:r>
      <w:r w:rsidRPr="003342CF">
        <w:rPr>
          <w:lang w:val="es-PE"/>
        </w:rPr>
        <w:t xml:space="preserve">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\s\do1(\f(3;5))</w:instrText>
      </w:r>
      <w:r w:rsidR="00E73505" w:rsidRPr="003342CF">
        <w:fldChar w:fldCharType="end"/>
      </w:r>
      <w:r w:rsidRPr="003342CF">
        <w:rPr>
          <w:lang w:val="es-PE"/>
        </w:rPr>
        <w:t> </w:t>
      </w:r>
      <w:r>
        <w:rPr>
          <w:lang w:val="es-PE"/>
        </w:rPr>
        <w:t xml:space="preserve">              B</w:t>
      </w:r>
      <w:r w:rsidRPr="00F634D1">
        <w:rPr>
          <w:bCs/>
        </w:rPr>
        <w:t xml:space="preserve">= </w:t>
      </w:r>
      <w:r w:rsidRPr="00F634D1">
        <w:rPr>
          <w:rFonts w:cs="Arial"/>
          <w:color w:val="000080"/>
          <w:position w:val="-24"/>
          <w:lang w:val="en-GB"/>
        </w:rPr>
        <w:object w:dxaOrig="620" w:dyaOrig="620">
          <v:shape id="_x0000_i1070" type="#_x0000_t75" style="width:30.6pt;height:30.6pt" o:ole="">
            <v:imagedata r:id="rId98" o:title=""/>
          </v:shape>
          <o:OLEObject Type="Embed" ProgID="Equation.3" ShapeID="_x0000_i1070" DrawAspect="Content" ObjectID="_1480502342" r:id="rId99"/>
        </w:object>
      </w:r>
      <w:r w:rsidRPr="00F634D1">
        <w:rPr>
          <w:rFonts w:cs="Arial"/>
          <w:color w:val="000080"/>
          <w:lang w:val="en-GB"/>
        </w:rPr>
        <w:t xml:space="preserve">       </w:t>
      </w:r>
      <w:r>
        <w:rPr>
          <w:rFonts w:cs="Arial"/>
          <w:color w:val="000080"/>
          <w:lang w:val="en-GB"/>
        </w:rPr>
        <w:t xml:space="preserve">     </w:t>
      </w:r>
      <w:r w:rsidRPr="00F634D1">
        <w:rPr>
          <w:rFonts w:cs="Arial"/>
          <w:color w:val="000080"/>
          <w:lang w:val="en-GB"/>
        </w:rPr>
        <w:t xml:space="preserve">    </w:t>
      </w:r>
      <w:r>
        <w:rPr>
          <w:rFonts w:cs="Arial"/>
          <w:color w:val="000080"/>
          <w:lang w:val="en-GB"/>
        </w:rPr>
        <w:t>C</w:t>
      </w:r>
      <w:r w:rsidRPr="00F634D1">
        <w:rPr>
          <w:rFonts w:cs="Arial"/>
          <w:color w:val="000080"/>
          <w:lang w:val="en-GB"/>
        </w:rPr>
        <w:t xml:space="preserve">= </w:t>
      </w:r>
      <w:r w:rsidRPr="00F634D1">
        <w:rPr>
          <w:rFonts w:cs="Arial"/>
          <w:color w:val="000080"/>
          <w:position w:val="-24"/>
          <w:lang w:val="en-GB"/>
        </w:rPr>
        <w:object w:dxaOrig="960" w:dyaOrig="620">
          <v:shape id="_x0000_i1071" type="#_x0000_t75" style="width:48pt;height:30.6pt" o:ole="">
            <v:imagedata r:id="rId100" o:title=""/>
          </v:shape>
          <o:OLEObject Type="Embed" ProgID="Equation.3" ShapeID="_x0000_i1071" DrawAspect="Content" ObjectID="_1480502343" r:id="rId101"/>
        </w:object>
      </w:r>
      <w:r>
        <w:rPr>
          <w:rFonts w:cs="Arial"/>
          <w:color w:val="000080"/>
          <w:lang w:val="en-GB"/>
        </w:rPr>
        <w:t xml:space="preserve">                    </w:t>
      </w:r>
      <w:r>
        <w:rPr>
          <w:lang w:val="es-PE"/>
        </w:rPr>
        <w:t>D</w:t>
      </w:r>
      <w:r w:rsidRPr="003342CF">
        <w:rPr>
          <w:lang w:val="es-PE"/>
        </w:rPr>
        <w:t xml:space="preserve"> =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\s\do1(\f(3;4))</w:instrText>
      </w:r>
      <w:r w:rsidR="00E73505" w:rsidRPr="003342CF">
        <w:fldChar w:fldCharType="end"/>
      </w:r>
      <w:r w:rsidRPr="003342CF">
        <w:rPr>
          <w:lang w:val="es-PE"/>
        </w:rPr>
        <w:t xml:space="preserve"> +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\s\do1(\f(5;4))</w:instrText>
      </w:r>
      <w:r w:rsidR="00E73505" w:rsidRPr="003342CF">
        <w:fldChar w:fldCharType="end"/>
      </w:r>
      <w:r w:rsidRPr="003342CF">
        <w:rPr>
          <w:lang w:val="es-PE"/>
        </w:rPr>
        <w:t xml:space="preserve"> </w:t>
      </w:r>
      <w:r w:rsidRPr="003342CF">
        <w:sym w:font="Symbol" w:char="F0B4"/>
      </w:r>
      <w:r w:rsidRPr="003342CF">
        <w:rPr>
          <w:lang w:val="es-PE"/>
        </w:rPr>
        <w:t xml:space="preserve">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\s\do1(\f(7;11))</w:instrText>
      </w:r>
      <w:r w:rsidR="00E73505" w:rsidRPr="003342CF">
        <w:fldChar w:fldCharType="end"/>
      </w:r>
      <w:r>
        <w:rPr>
          <w:lang w:val="es-PE"/>
        </w:rPr>
        <w:t xml:space="preserve">         E</w:t>
      </w:r>
      <w:r w:rsidRPr="003342CF">
        <w:rPr>
          <w:lang w:val="es-PE"/>
        </w:rPr>
        <w:t xml:space="preserve"> = 1 –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\s\do1(\f(5;2))</w:instrText>
      </w:r>
      <w:r w:rsidR="00E73505" w:rsidRPr="003342CF">
        <w:fldChar w:fldCharType="end"/>
      </w:r>
      <w:r w:rsidRPr="003342CF">
        <w:rPr>
          <w:lang w:val="es-PE"/>
        </w:rPr>
        <w:t xml:space="preserve"> </w:t>
      </w:r>
      <w:r w:rsidRPr="003342CF">
        <w:sym w:font="Symbol" w:char="F0B4"/>
      </w:r>
      <w:r w:rsidRPr="003342CF">
        <w:rPr>
          <w:lang w:val="es-PE"/>
        </w:rPr>
        <w:t xml:space="preserve">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\s\do1(\f(4;15))</w:instrText>
      </w:r>
      <w:r w:rsidR="00E73505" w:rsidRPr="003342CF">
        <w:fldChar w:fldCharType="end"/>
      </w:r>
      <w:r>
        <w:rPr>
          <w:lang w:val="es-PE"/>
        </w:rPr>
        <w:t xml:space="preserve">         F</w:t>
      </w:r>
      <w:r w:rsidRPr="003342CF">
        <w:rPr>
          <w:lang w:val="es-PE"/>
        </w:rPr>
        <w:t xml:space="preserve"> =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\s\do2(\f(3;5))</w:instrText>
      </w:r>
      <w:r w:rsidR="00E73505" w:rsidRPr="003342CF">
        <w:fldChar w:fldCharType="end"/>
      </w:r>
      <w:r w:rsidRPr="003342CF">
        <w:rPr>
          <w:lang w:val="es-PE"/>
        </w:rPr>
        <w:t xml:space="preserve"> </w:t>
      </w:r>
      <w:r w:rsidRPr="003342CF">
        <w:sym w:font="Symbol" w:char="F0B4"/>
      </w:r>
      <w:r w:rsidRPr="003342CF">
        <w:rPr>
          <w:lang w:val="es-PE"/>
        </w:rPr>
        <w:t xml:space="preserve"> (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\s\do2(\f(12;7))</w:instrText>
      </w:r>
      <w:r w:rsidR="00E73505" w:rsidRPr="003342CF">
        <w:fldChar w:fldCharType="end"/>
      </w:r>
      <w:r w:rsidRPr="003342CF">
        <w:rPr>
          <w:lang w:val="es-PE"/>
        </w:rPr>
        <w:t xml:space="preserve"> +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\s\do2(\f(8;7))</w:instrText>
      </w:r>
      <w:r w:rsidR="00E73505" w:rsidRPr="003342CF">
        <w:fldChar w:fldCharType="end"/>
      </w:r>
      <w:r w:rsidRPr="003342CF">
        <w:rPr>
          <w:lang w:val="es-PE"/>
        </w:rPr>
        <w:t xml:space="preserve"> )          </w:t>
      </w:r>
      <w:r>
        <w:rPr>
          <w:lang w:val="es-PE"/>
        </w:rPr>
        <w:t>G</w:t>
      </w:r>
      <w:r w:rsidRPr="003342CF">
        <w:rPr>
          <w:lang w:val="es-PE"/>
        </w:rPr>
        <w:t xml:space="preserve"> =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\s\do2(\f(4;7))</w:instrText>
      </w:r>
      <w:r w:rsidR="00E73505" w:rsidRPr="003342CF">
        <w:fldChar w:fldCharType="end"/>
      </w:r>
      <w:r w:rsidRPr="003342CF">
        <w:rPr>
          <w:lang w:val="es-PE"/>
        </w:rPr>
        <w:t xml:space="preserve"> +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\s\do2(\f(15;7))</w:instrText>
      </w:r>
      <w:r w:rsidR="00E73505" w:rsidRPr="003342CF">
        <w:fldChar w:fldCharType="end"/>
      </w:r>
      <w:r w:rsidRPr="003342CF">
        <w:rPr>
          <w:lang w:val="es-PE"/>
        </w:rPr>
        <w:t xml:space="preserve"> </w:t>
      </w:r>
      <w:r w:rsidRPr="003342CF">
        <w:sym w:font="Symbol" w:char="F0B4"/>
      </w:r>
      <w:r w:rsidRPr="003342CF">
        <w:rPr>
          <w:lang w:val="es-PE"/>
        </w:rPr>
        <w:t xml:space="preserve">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\s\do2(\f(2;5))</w:instrText>
      </w:r>
      <w:r w:rsidR="00E73505" w:rsidRPr="003342CF">
        <w:fldChar w:fldCharType="end"/>
      </w:r>
      <w:r w:rsidRPr="003342CF">
        <w:rPr>
          <w:lang w:val="es-PE"/>
        </w:rPr>
        <w:t xml:space="preserve"> ; </w:t>
      </w:r>
      <w:r>
        <w:rPr>
          <w:lang w:val="es-PE"/>
        </w:rPr>
        <w:t xml:space="preserve">     H</w:t>
      </w:r>
      <w:r w:rsidRPr="00F634D1">
        <w:rPr>
          <w:rFonts w:cs="Arial"/>
          <w:color w:val="000080"/>
          <w:lang w:val="en-GB"/>
        </w:rPr>
        <w:t xml:space="preserve">= </w:t>
      </w:r>
      <w:r w:rsidRPr="00F634D1">
        <w:rPr>
          <w:rFonts w:cs="Arial"/>
          <w:color w:val="000080"/>
          <w:position w:val="-24"/>
          <w:lang w:val="en-GB"/>
        </w:rPr>
        <w:object w:dxaOrig="980" w:dyaOrig="620">
          <v:shape id="_x0000_i1072" type="#_x0000_t75" style="width:48.6pt;height:30.6pt" o:ole="">
            <v:imagedata r:id="rId102" o:title=""/>
          </v:shape>
          <o:OLEObject Type="Embed" ProgID="Equation.3" ShapeID="_x0000_i1072" DrawAspect="Content" ObjectID="_1480502344" r:id="rId103"/>
        </w:object>
      </w:r>
      <w:r>
        <w:rPr>
          <w:rFonts w:cs="Arial"/>
          <w:color w:val="000080"/>
          <w:lang w:val="en-GB"/>
        </w:rPr>
        <w:t xml:space="preserve">         I</w:t>
      </w:r>
      <w:r w:rsidRPr="003342CF">
        <w:rPr>
          <w:lang w:val="es-PE"/>
        </w:rPr>
        <w:t xml:space="preserve"> =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\s\do2(\f(2;3))</w:instrText>
      </w:r>
      <w:r w:rsidR="00E73505" w:rsidRPr="003342CF">
        <w:fldChar w:fldCharType="end"/>
      </w:r>
      <w:r w:rsidRPr="003342CF">
        <w:rPr>
          <w:lang w:val="es-PE"/>
        </w:rPr>
        <w:t xml:space="preserve"> +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\s\do2(\f(5;6))</w:instrText>
      </w:r>
      <w:r w:rsidR="00E73505" w:rsidRPr="003342CF">
        <w:fldChar w:fldCharType="end"/>
      </w:r>
      <w:r w:rsidRPr="003342CF">
        <w:rPr>
          <w:lang w:val="es-PE"/>
        </w:rPr>
        <w:t xml:space="preserve"> </w:t>
      </w:r>
      <w:r w:rsidRPr="003342CF">
        <w:sym w:font="Symbol" w:char="F0B4"/>
      </w:r>
      <w:r w:rsidRPr="003342CF">
        <w:rPr>
          <w:lang w:val="es-PE"/>
        </w:rPr>
        <w:t xml:space="preserve">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\s\do2(\f(2;15))</w:instrText>
      </w:r>
      <w:r w:rsidR="00E73505" w:rsidRPr="003342CF">
        <w:fldChar w:fldCharType="end"/>
      </w:r>
      <w:r w:rsidRPr="003342CF">
        <w:rPr>
          <w:lang w:val="es-PE"/>
        </w:rPr>
        <w:t xml:space="preserve"> – </w:t>
      </w:r>
      <w:r w:rsidR="00E73505" w:rsidRPr="003342CF">
        <w:fldChar w:fldCharType="begin"/>
      </w:r>
      <w:r w:rsidRPr="003342CF">
        <w:rPr>
          <w:lang w:val="es-PE"/>
        </w:rPr>
        <w:instrText xml:space="preserve"> EQ \s\do2(\f(1;3))</w:instrText>
      </w:r>
      <w:r w:rsidR="00E73505" w:rsidRPr="003342CF">
        <w:fldChar w:fldCharType="end"/>
      </w:r>
      <w:r w:rsidRPr="003342CF">
        <w:rPr>
          <w:lang w:val="es-PE"/>
        </w:rPr>
        <w:t xml:space="preserve"> ;   </w:t>
      </w:r>
      <w:r>
        <w:rPr>
          <w:lang w:val="es-PE"/>
        </w:rPr>
        <w:br/>
      </w:r>
    </w:p>
    <w:sectPr w:rsidR="00183B5E" w:rsidSect="00B01B9B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B9B"/>
    <w:rsid w:val="001420DA"/>
    <w:rsid w:val="00183B5E"/>
    <w:rsid w:val="0038545B"/>
    <w:rsid w:val="00426A79"/>
    <w:rsid w:val="008D0A3B"/>
    <w:rsid w:val="008F07B8"/>
    <w:rsid w:val="00AA26FB"/>
    <w:rsid w:val="00B01B9B"/>
    <w:rsid w:val="00BE24FF"/>
    <w:rsid w:val="00C27161"/>
    <w:rsid w:val="00E7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">
    <w:name w:val="titre"/>
    <w:basedOn w:val="Policepardfaut"/>
    <w:rsid w:val="00385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</dc:creator>
  <cp:lastModifiedBy>Swaga</cp:lastModifiedBy>
  <cp:revision>3</cp:revision>
  <dcterms:created xsi:type="dcterms:W3CDTF">2014-11-29T07:21:00Z</dcterms:created>
  <dcterms:modified xsi:type="dcterms:W3CDTF">2014-12-19T10:35:00Z</dcterms:modified>
</cp:coreProperties>
</file>